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598A1" w14:textId="13557F85" w:rsidR="00190570" w:rsidRDefault="00190570" w:rsidP="00190570">
      <w:pPr>
        <w:spacing w:after="0" w:line="360" w:lineRule="auto"/>
        <w:ind w:firstLine="368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</w:t>
      </w:r>
      <w:r>
        <w:rPr>
          <w:rFonts w:ascii="Times New Roman" w:hAnsi="Times New Roman" w:cs="Times New Roman"/>
          <w:b/>
          <w:sz w:val="28"/>
          <w:szCs w:val="28"/>
        </w:rPr>
        <w:t>06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14:paraId="0D01E37D" w14:textId="77777777" w:rsidR="00190570" w:rsidRDefault="00190570" w:rsidP="00190570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AD35B3" w14:textId="1ABD6795" w:rsidR="00190570" w:rsidRDefault="00190570" w:rsidP="00190570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DETERMINA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SERVIDOR RESPONSAVEL PELA MOVIMENTAÇÃO FINANCEIRA DA CÂMARA DE VEREADORES JUNTO A SECREDI E DA OUTRAS PROVIDENCIAS.</w:t>
      </w:r>
    </w:p>
    <w:p w14:paraId="36F1EC5E" w14:textId="77777777" w:rsidR="00190570" w:rsidRDefault="00190570" w:rsidP="00190570">
      <w:pPr>
        <w:spacing w:after="0" w:line="36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</w:p>
    <w:p w14:paraId="7A05B1E7" w14:textId="3F9AD49A" w:rsidR="00190570" w:rsidRDefault="00190570" w:rsidP="0019057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VANDERLEI DA ROSA</w:t>
      </w:r>
      <w:r>
        <w:rPr>
          <w:rFonts w:ascii="Times New Roman" w:hAnsi="Times New Roman" w:cs="Times New Roman"/>
          <w:sz w:val="28"/>
          <w:szCs w:val="28"/>
        </w:rPr>
        <w:t>, Vereador Presidente da Câmara de Vereadores de Redentora, Estado do Rio Grande do Sul no uso de suas atribuições legais RESOLVE:</w:t>
      </w:r>
    </w:p>
    <w:p w14:paraId="4B5C2AA5" w14:textId="08A710CF" w:rsidR="00190570" w:rsidRDefault="00190570" w:rsidP="0019057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1º - </w:t>
      </w:r>
      <w:r>
        <w:rPr>
          <w:rFonts w:ascii="Times New Roman" w:hAnsi="Times New Roman" w:cs="Times New Roman"/>
          <w:b/>
          <w:sz w:val="28"/>
          <w:szCs w:val="28"/>
        </w:rPr>
        <w:t xml:space="preserve">DETERMINAR </w:t>
      </w:r>
      <w:r>
        <w:rPr>
          <w:rFonts w:ascii="Times New Roman" w:hAnsi="Times New Roman" w:cs="Times New Roman"/>
          <w:bCs/>
          <w:sz w:val="28"/>
          <w:szCs w:val="28"/>
        </w:rPr>
        <w:t xml:space="preserve">ao Servidor Maikel Casagrande servidor público lotados no cargo de tesoureiro da Câmara de Vereadores de Redentora, como </w:t>
      </w:r>
      <w:r>
        <w:rPr>
          <w:rFonts w:ascii="Times New Roman" w:hAnsi="Times New Roman" w:cs="Times New Roman"/>
          <w:sz w:val="28"/>
          <w:szCs w:val="28"/>
        </w:rPr>
        <w:t>responsável pelas movimentações financeiras do Poder Legislativo junto a SICREDI.</w:t>
      </w:r>
    </w:p>
    <w:p w14:paraId="1EC00CF5" w14:textId="5A2FEB47" w:rsidR="00190570" w:rsidRDefault="00190570" w:rsidP="0019057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º Esta Portaria </w:t>
      </w:r>
      <w:r>
        <w:rPr>
          <w:rFonts w:ascii="Times New Roman" w:hAnsi="Times New Roman" w:cs="Times New Roman"/>
          <w:sz w:val="28"/>
          <w:szCs w:val="28"/>
        </w:rPr>
        <w:t xml:space="preserve">revoga a Portaria n.º 013/2023 e </w:t>
      </w:r>
      <w:r>
        <w:rPr>
          <w:rFonts w:ascii="Times New Roman" w:hAnsi="Times New Roman" w:cs="Times New Roman"/>
          <w:sz w:val="28"/>
          <w:szCs w:val="28"/>
        </w:rPr>
        <w:t>entrará em vigor na data de sua publicação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BDDF6E" w14:textId="357FB941" w:rsidR="00190570" w:rsidRDefault="00190570" w:rsidP="0019057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GABINETE DA PRESIDENCIA DA CÂMARA DE VEREADORES,</w:t>
      </w:r>
      <w:r>
        <w:rPr>
          <w:rFonts w:ascii="Times New Roman" w:hAnsi="Times New Roman" w:cs="Times New Roman"/>
          <w:sz w:val="28"/>
          <w:szCs w:val="28"/>
        </w:rPr>
        <w:t xml:space="preserve"> 08</w:t>
      </w:r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sz w:val="28"/>
          <w:szCs w:val="28"/>
        </w:rPr>
        <w:t>Janeiro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 202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31634A" w14:textId="77777777" w:rsidR="00190570" w:rsidRDefault="00190570" w:rsidP="0019057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14:paraId="7CBAF009" w14:textId="254B7E79" w:rsidR="00190570" w:rsidRDefault="00190570" w:rsidP="00190570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14:paraId="2A978786" w14:textId="77777777" w:rsidR="00190570" w:rsidRDefault="00190570" w:rsidP="0019057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14:paraId="1236FC12" w14:textId="77777777" w:rsidR="00190570" w:rsidRDefault="00190570" w:rsidP="00190570">
      <w:pPr>
        <w:spacing w:after="0" w:line="360" w:lineRule="auto"/>
      </w:pPr>
    </w:p>
    <w:p w14:paraId="7CD481EE" w14:textId="77777777" w:rsidR="00D3499B" w:rsidRDefault="00D3499B" w:rsidP="00190570">
      <w:pPr>
        <w:spacing w:after="0" w:line="360" w:lineRule="auto"/>
      </w:pPr>
    </w:p>
    <w:sectPr w:rsidR="00D3499B" w:rsidSect="00190570">
      <w:pgSz w:w="11906" w:h="16838" w:code="9"/>
      <w:pgMar w:top="2977" w:right="1274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6B0"/>
    <w:rsid w:val="000F4C86"/>
    <w:rsid w:val="00144535"/>
    <w:rsid w:val="00190570"/>
    <w:rsid w:val="008856B0"/>
    <w:rsid w:val="00B03928"/>
    <w:rsid w:val="00C6489B"/>
    <w:rsid w:val="00C92ACA"/>
    <w:rsid w:val="00D3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98408"/>
  <w15:chartTrackingRefBased/>
  <w15:docId w15:val="{8C8898BC-CC28-4F1F-AF0A-2BDFFD06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70"/>
    <w:pPr>
      <w:spacing w:after="200" w:line="276" w:lineRule="auto"/>
    </w:pPr>
    <w:rPr>
      <w:rFonts w:eastAsiaTheme="minorEastAsia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856B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856B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856B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856B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856B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856B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856B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856B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856B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856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856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856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856B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856B0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856B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856B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856B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856B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856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85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856B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85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856B0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856B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856B0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856B0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856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856B0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856B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2026-01-08T11:18:00Z</cp:lastPrinted>
  <dcterms:created xsi:type="dcterms:W3CDTF">2026-01-08T11:08:00Z</dcterms:created>
  <dcterms:modified xsi:type="dcterms:W3CDTF">2026-01-08T11:27:00Z</dcterms:modified>
</cp:coreProperties>
</file>